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3B" w:rsidRDefault="00F8753F">
      <w:pPr>
        <w:pStyle w:val="a4"/>
        <w:spacing w:line="360" w:lineRule="auto"/>
        <w:ind w:leftChars="-202" w:left="-424" w:rightChars="-230" w:right="-483" w:firstLineChars="196" w:firstLine="47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3823795</wp:posOffset>
            </wp:positionH>
            <wp:positionV relativeFrom="paragraph">
              <wp:posOffset>108585</wp:posOffset>
            </wp:positionV>
            <wp:extent cx="1914700" cy="2857500"/>
            <wp:effectExtent l="19050" t="0" r="9350" b="0"/>
            <wp:wrapNone/>
            <wp:docPr id="2" name="图片 2" descr="untitled.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ntitled.2753"/>
                    <pic:cNvPicPr>
                      <a:picLocks noChangeAspect="1"/>
                    </pic:cNvPicPr>
                  </pic:nvPicPr>
                  <pic:blipFill>
                    <a:blip r:embed="rId8"/>
                    <a:srcRect l="29861" t="6171" r="29197" b="6408"/>
                    <a:stretch>
                      <a:fillRect/>
                    </a:stretch>
                  </pic:blipFill>
                  <pic:spPr>
                    <a:xfrm>
                      <a:off x="0" y="0"/>
                      <a:ext cx="1919354" cy="286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4"/>
          <w:szCs w:val="24"/>
        </w:rPr>
        <w:t>HY-08</w:t>
      </w:r>
    </w:p>
    <w:p w:rsidR="005D323B" w:rsidRDefault="00F8753F">
      <w:pPr>
        <w:pStyle w:val="a4"/>
        <w:spacing w:line="360" w:lineRule="auto"/>
        <w:ind w:leftChars="-202" w:left="-424" w:rightChars="-230" w:right="-483" w:firstLineChars="196" w:firstLine="3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技术参数</w:t>
      </w:r>
      <w:r>
        <w:rPr>
          <w:rFonts w:ascii="Times New Roman" w:hAnsi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sz w:val="18"/>
          <w:szCs w:val="18"/>
        </w:rPr>
        <w:t>：</w:t>
      </w:r>
    </w:p>
    <w:p w:rsidR="005D323B" w:rsidRDefault="00F8753F" w:rsidP="00C6191D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系统类型：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分频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单元</w:t>
      </w:r>
      <w:proofErr w:type="gramStart"/>
      <w:r>
        <w:rPr>
          <w:rFonts w:ascii="Times New Roman" w:hAnsi="Times New Roman" w:hint="eastAsia"/>
          <w:szCs w:val="21"/>
        </w:rPr>
        <w:t>全频倒相</w:t>
      </w:r>
      <w:proofErr w:type="gramEnd"/>
      <w:r>
        <w:rPr>
          <w:rFonts w:ascii="Times New Roman" w:hAnsi="Times New Roman" w:hint="eastAsia"/>
          <w:szCs w:val="21"/>
        </w:rPr>
        <w:t>式</w:t>
      </w:r>
    </w:p>
    <w:p w:rsidR="005D323B" w:rsidRDefault="00F8753F" w:rsidP="00C6191D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额定功率：</w:t>
      </w:r>
      <w:r>
        <w:rPr>
          <w:rFonts w:ascii="Times New Roman" w:hAnsi="Times New Roman" w:hint="eastAsia"/>
          <w:szCs w:val="21"/>
        </w:rPr>
        <w:t>150</w:t>
      </w:r>
      <w:r>
        <w:rPr>
          <w:rFonts w:ascii="Times New Roman" w:hAnsi="Times New Roman"/>
          <w:szCs w:val="21"/>
        </w:rPr>
        <w:t>W</w:t>
      </w:r>
    </w:p>
    <w:p w:rsidR="005D323B" w:rsidRDefault="00F8753F">
      <w:pPr>
        <w:pStyle w:val="a4"/>
        <w:tabs>
          <w:tab w:val="left" w:pos="-362"/>
        </w:tabs>
        <w:spacing w:line="360" w:lineRule="auto"/>
        <w:ind w:leftChars="-27" w:left="-57" w:rightChars="-230" w:right="-4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最大功率：</w:t>
      </w:r>
      <w:r>
        <w:rPr>
          <w:rFonts w:ascii="Times New Roman" w:hAnsi="Times New Roman" w:hint="eastAsia"/>
          <w:szCs w:val="21"/>
        </w:rPr>
        <w:t>300</w:t>
      </w:r>
      <w:r>
        <w:rPr>
          <w:rFonts w:ascii="Times New Roman" w:hAnsi="Times New Roman" w:hint="eastAsia"/>
          <w:szCs w:val="21"/>
        </w:rPr>
        <w:t>W</w:t>
      </w:r>
    </w:p>
    <w:p w:rsidR="005D323B" w:rsidRDefault="00F8753F" w:rsidP="00C6191D">
      <w:pPr>
        <w:pStyle w:val="a4"/>
        <w:numPr>
          <w:ilvl w:val="0"/>
          <w:numId w:val="2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标称阻抗：</w:t>
      </w:r>
      <w:r>
        <w:rPr>
          <w:rFonts w:ascii="Times New Roman" w:hAnsi="Times New Roman" w:hint="eastAsia"/>
          <w:szCs w:val="21"/>
        </w:rPr>
        <w:t xml:space="preserve">8 </w:t>
      </w:r>
      <w:r>
        <w:rPr>
          <w:rFonts w:ascii="Times New Roman" w:hAnsi="Times New Roman"/>
          <w:szCs w:val="21"/>
        </w:rPr>
        <w:t>OHMS</w:t>
      </w:r>
    </w:p>
    <w:p w:rsidR="005D323B" w:rsidRDefault="00F8753F" w:rsidP="00C6191D">
      <w:pPr>
        <w:pStyle w:val="a4"/>
        <w:numPr>
          <w:ilvl w:val="0"/>
          <w:numId w:val="2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推荐放大器额定输出功率：</w:t>
      </w:r>
      <w:r>
        <w:rPr>
          <w:rFonts w:ascii="Times New Roman" w:hAnsi="Times New Roman" w:hint="eastAsia"/>
          <w:szCs w:val="21"/>
        </w:rPr>
        <w:t>200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300</w:t>
      </w:r>
      <w:r>
        <w:rPr>
          <w:rFonts w:ascii="Times New Roman" w:hAnsi="Times New Roman"/>
          <w:szCs w:val="21"/>
        </w:rPr>
        <w:t>W@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 xml:space="preserve"> OHMS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标称灵敏度（</w:t>
      </w:r>
      <w:r>
        <w:rPr>
          <w:rFonts w:ascii="Times New Roman" w:hAnsi="Times New Roman"/>
          <w:szCs w:val="21"/>
        </w:rPr>
        <w:t>1W@1m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dB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最大声压级：</w:t>
      </w:r>
      <w:r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dB</w:t>
      </w:r>
      <w:r>
        <w:rPr>
          <w:rFonts w:ascii="Times New Roman" w:hAnsi="Times New Roman" w:hint="eastAsia"/>
          <w:szCs w:val="21"/>
        </w:rPr>
        <w:t>@</w:t>
      </w:r>
      <w:r>
        <w:rPr>
          <w:rFonts w:ascii="Times New Roman" w:hAnsi="Times New Roman" w:hint="eastAsia"/>
          <w:szCs w:val="21"/>
        </w:rPr>
        <w:t>150</w:t>
      </w:r>
      <w:r>
        <w:rPr>
          <w:rFonts w:ascii="Times New Roman" w:hAnsi="Times New Roman" w:hint="eastAsia"/>
          <w:szCs w:val="21"/>
        </w:rPr>
        <w:t>w</w:t>
      </w:r>
      <w:r>
        <w:rPr>
          <w:rFonts w:ascii="Times New Roman" w:hAnsi="Times New Roman" w:hint="eastAsia"/>
          <w:szCs w:val="28"/>
        </w:rPr>
        <w:t>(1</w:t>
      </w:r>
      <w:r>
        <w:rPr>
          <w:rFonts w:ascii="Times New Roman" w:hAnsi="Times New Roman" w:hint="eastAsia"/>
          <w:szCs w:val="28"/>
        </w:rPr>
        <w:t>18</w:t>
      </w:r>
      <w:r>
        <w:rPr>
          <w:rFonts w:ascii="Times New Roman" w:hAnsi="Times New Roman" w:hint="eastAsia"/>
          <w:szCs w:val="28"/>
        </w:rPr>
        <w:t>dB@</w:t>
      </w:r>
      <w:r>
        <w:rPr>
          <w:rFonts w:ascii="Times New Roman" w:hAnsi="Times New Roman" w:hint="eastAsia"/>
          <w:szCs w:val="28"/>
        </w:rPr>
        <w:t>300</w:t>
      </w:r>
      <w:r>
        <w:rPr>
          <w:rFonts w:ascii="Times New Roman" w:hAnsi="Times New Roman" w:hint="eastAsia"/>
          <w:szCs w:val="28"/>
        </w:rPr>
        <w:t>w)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频率带宽</w:t>
      </w:r>
      <w:r>
        <w:rPr>
          <w:rFonts w:ascii="Times New Roman" w:hAnsi="Times New Roman" w:hint="eastAsia"/>
          <w:szCs w:val="21"/>
        </w:rPr>
        <w:t>(-10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dB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75</w:t>
      </w:r>
      <w:r>
        <w:rPr>
          <w:rFonts w:ascii="Times New Roman" w:hAnsi="Times New Roman"/>
          <w:szCs w:val="21"/>
        </w:rPr>
        <w:t>Hz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/>
          <w:szCs w:val="21"/>
        </w:rPr>
        <w:t>KHz</w:t>
      </w:r>
      <w:r>
        <w:rPr>
          <w:rFonts w:ascii="Times New Roman" w:hAnsi="Times New Roman" w:hint="eastAsia"/>
          <w:szCs w:val="21"/>
        </w:rPr>
        <w:t xml:space="preserve">  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标称指向性（</w:t>
      </w:r>
      <w:r>
        <w:rPr>
          <w:rFonts w:ascii="Times New Roman" w:hAnsi="Times New Roman"/>
          <w:szCs w:val="21"/>
        </w:rPr>
        <w:t>-6dB</w:t>
      </w:r>
      <w:r>
        <w:rPr>
          <w:rFonts w:ascii="Times New Roman" w:hAnsi="Times New Roman" w:hint="eastAsia"/>
          <w:szCs w:val="21"/>
        </w:rPr>
        <w:t>）：</w:t>
      </w:r>
      <w:r w:rsidR="001A2B75"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H</w:t>
      </w:r>
      <w:r>
        <w:rPr>
          <w:rFonts w:ascii="Times New Roman" w:hAnsi="Times New Roman" w:hint="eastAsia"/>
          <w:szCs w:val="21"/>
        </w:rPr>
        <w:t>×</w:t>
      </w:r>
      <w:r w:rsidR="001A2B75"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V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换能器配置：高频驱动器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″</w:t>
      </w:r>
      <w:r w:rsidR="001A2B75"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25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80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磁钢）×</w:t>
      </w:r>
      <w:r>
        <w:rPr>
          <w:rFonts w:ascii="Times New Roman" w:hAnsi="Times New Roman" w:hint="eastAsia"/>
          <w:szCs w:val="21"/>
        </w:rPr>
        <w:t>1</w:t>
      </w:r>
    </w:p>
    <w:p w:rsidR="005D323B" w:rsidRDefault="00F8753F">
      <w:pPr>
        <w:pStyle w:val="a4"/>
        <w:tabs>
          <w:tab w:val="left" w:pos="-362"/>
        </w:tabs>
        <w:spacing w:line="360" w:lineRule="auto"/>
        <w:ind w:leftChars="-27" w:left="-57" w:rightChars="-230" w:right="-483" w:firstLineChars="800" w:firstLine="16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低频驱动器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50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40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</w:t>
      </w:r>
      <w:r>
        <w:rPr>
          <w:rFonts w:ascii="Times New Roman" w:hAnsi="Times New Roman" w:hint="eastAsia"/>
          <w:szCs w:val="21"/>
        </w:rPr>
        <w:t xml:space="preserve">) 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 xml:space="preserve">1         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分频模式：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被动式两分频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连接器：</w:t>
      </w:r>
      <w:r>
        <w:rPr>
          <w:rFonts w:ascii="Times New Roman" w:hAnsi="Times New Roman"/>
        </w:rPr>
        <w:t>SPEAKON NL4×</w:t>
      </w:r>
      <w:r>
        <w:rPr>
          <w:rFonts w:ascii="Times New Roman" w:hAnsi="Times New Roman" w:hint="eastAsia"/>
        </w:rPr>
        <w:t xml:space="preserve">2 </w:t>
      </w:r>
      <w:r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/>
        </w:rPr>
        <w:t>PIN1+/</w:t>
      </w:r>
      <w:r w:rsidR="00122528">
        <w:rPr>
          <w:rFonts w:ascii="Times New Roman" w:hAnsi="Times New Roman" w:hint="eastAsia"/>
        </w:rPr>
        <w:t>2+</w:t>
      </w:r>
      <w:r>
        <w:rPr>
          <w:rFonts w:ascii="Times New Roman" w:hAnsi="Times New Roman"/>
        </w:rPr>
        <w:t>POS</w:t>
      </w:r>
      <w:r>
        <w:rPr>
          <w:rFonts w:ascii="Times New Roman" w:hAnsi="Times New Roman" w:hint="eastAsia"/>
          <w:b/>
          <w:bCs/>
        </w:rPr>
        <w:t xml:space="preserve">  </w:t>
      </w:r>
      <w:r>
        <w:rPr>
          <w:rFonts w:ascii="Times New Roman" w:hAnsi="Times New Roman"/>
        </w:rPr>
        <w:t>PIN1-/</w:t>
      </w:r>
      <w:r w:rsidR="00122528"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NEG</w:t>
      </w:r>
      <w:r>
        <w:rPr>
          <w:rFonts w:ascii="Times New Roman" w:hAnsi="Times New Roman" w:hint="eastAsia"/>
        </w:rPr>
        <w:t xml:space="preserve">) 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箱体材质：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0.</w:t>
      </w:r>
      <w:r>
        <w:rPr>
          <w:rFonts w:ascii="Times New Roman" w:hAnsi="Times New Roman" w:hint="eastAsia"/>
          <w:szCs w:val="21"/>
        </w:rPr>
        <w:t>47</w:t>
      </w:r>
      <w:r>
        <w:rPr>
          <w:rFonts w:ascii="Times New Roman" w:hAnsi="Times New Roman" w:hint="eastAsia"/>
          <w:szCs w:val="21"/>
        </w:rPr>
        <w:t>″）高品质</w:t>
      </w:r>
      <w:r>
        <w:rPr>
          <w:rFonts w:ascii="Times New Roman" w:hAnsi="Times New Roman" w:hint="eastAsia"/>
          <w:szCs w:val="21"/>
        </w:rPr>
        <w:t>中纤板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颜色：默认为</w:t>
      </w:r>
      <w:r>
        <w:rPr>
          <w:rFonts w:ascii="Times New Roman" w:hAnsi="Times New Roman" w:hint="eastAsia"/>
        </w:rPr>
        <w:t>黑</w:t>
      </w:r>
      <w:r>
        <w:rPr>
          <w:rFonts w:ascii="Times New Roman" w:hAnsi="Times New Roman"/>
        </w:rPr>
        <w:t>色</w:t>
      </w:r>
      <w:r>
        <w:rPr>
          <w:rFonts w:ascii="Times New Roman" w:hAnsi="Times New Roman" w:hint="eastAsia"/>
        </w:rPr>
        <w:t>环保水性喷涂</w:t>
      </w:r>
      <w:r>
        <w:rPr>
          <w:rFonts w:ascii="Times New Roman" w:hAnsi="Times New Roman"/>
        </w:rPr>
        <w:t>，可按要求订制其他颜色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</w:rPr>
        <w:t>产品尺寸</w:t>
      </w:r>
      <w:r>
        <w:rPr>
          <w:rFonts w:ascii="Times New Roman" w:hAnsi="Times New Roman" w:hint="eastAsia"/>
          <w:szCs w:val="21"/>
          <w:lang w:val="pt-BR"/>
        </w:rPr>
        <w:t>：</w:t>
      </w:r>
      <w:r>
        <w:rPr>
          <w:rFonts w:ascii="Times New Roman" w:hAnsi="Times New Roman" w:hint="eastAsia"/>
          <w:szCs w:val="21"/>
          <w:lang w:val="pt-BR"/>
        </w:rPr>
        <w:t>W</w:t>
      </w:r>
      <w:r>
        <w:rPr>
          <w:rFonts w:ascii="Times New Roman" w:hAnsi="Times New Roman" w:hint="eastAsia"/>
          <w:szCs w:val="21"/>
        </w:rPr>
        <w:t>270</w:t>
      </w:r>
      <w:r>
        <w:rPr>
          <w:rFonts w:ascii="Times New Roman" w:hAnsi="Times New Roman" w:hint="eastAsia"/>
          <w:szCs w:val="21"/>
          <w:lang w:val="pt-BR"/>
        </w:rPr>
        <w:t>mm*D</w:t>
      </w:r>
      <w:r>
        <w:rPr>
          <w:rFonts w:ascii="Times New Roman" w:hAnsi="Times New Roman" w:hint="eastAsia"/>
          <w:szCs w:val="21"/>
        </w:rPr>
        <w:t>250</w:t>
      </w:r>
      <w:r>
        <w:rPr>
          <w:rFonts w:ascii="Times New Roman" w:hAnsi="Times New Roman" w:hint="eastAsia"/>
          <w:szCs w:val="21"/>
          <w:lang w:val="pt-BR"/>
        </w:rPr>
        <w:t>mm*H</w:t>
      </w:r>
      <w:r>
        <w:rPr>
          <w:rFonts w:ascii="Times New Roman" w:hAnsi="Times New Roman" w:hint="eastAsia"/>
          <w:szCs w:val="21"/>
        </w:rPr>
        <w:t>420</w:t>
      </w:r>
      <w:r>
        <w:rPr>
          <w:rFonts w:ascii="Times New Roman" w:hAnsi="Times New Roman" w:hint="eastAsia"/>
          <w:szCs w:val="21"/>
          <w:lang w:val="pt-BR"/>
        </w:rPr>
        <w:t>mm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净重</w:t>
      </w:r>
      <w:r>
        <w:rPr>
          <w:rFonts w:ascii="Times New Roman" w:hAnsi="Times New Roman"/>
          <w:szCs w:val="21"/>
        </w:rPr>
        <w:t>：</w:t>
      </w:r>
      <w:r w:rsidRPr="00C6191D">
        <w:rPr>
          <w:rFonts w:ascii="Times New Roman" w:hAnsi="Times New Roman" w:hint="eastAsia"/>
          <w:szCs w:val="21"/>
        </w:rPr>
        <w:t>1</w:t>
      </w:r>
      <w:r w:rsidR="00C6191D" w:rsidRPr="00C6191D">
        <w:rPr>
          <w:rFonts w:ascii="Times New Roman" w:hAnsi="Times New Roman" w:hint="eastAsia"/>
          <w:szCs w:val="21"/>
        </w:rPr>
        <w:t>0.2</w:t>
      </w:r>
      <w:r w:rsidRPr="00C6191D">
        <w:rPr>
          <w:rFonts w:ascii="Times New Roman" w:hAnsi="Times New Roman"/>
          <w:szCs w:val="21"/>
        </w:rPr>
        <w:t xml:space="preserve"> kg</w:t>
      </w:r>
    </w:p>
    <w:p w:rsidR="005D323B" w:rsidRDefault="00F8753F" w:rsidP="00C6191D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参考应用领域：适合多功能厅、礼堂、报告厅、会议室、等固定安装</w:t>
      </w:r>
    </w:p>
    <w:p w:rsidR="005D323B" w:rsidRDefault="00F8753F" w:rsidP="00C6191D">
      <w:pPr>
        <w:pStyle w:val="a4"/>
        <w:tabs>
          <w:tab w:val="left" w:pos="-362"/>
        </w:tabs>
        <w:spacing w:line="360" w:lineRule="auto"/>
        <w:ind w:leftChars="-27" w:left="-57" w:rightChars="-230" w:right="-483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161925</wp:posOffset>
            </wp:positionV>
            <wp:extent cx="3467100" cy="2676525"/>
            <wp:effectExtent l="0" t="0" r="0" b="0"/>
            <wp:wrapTight wrapText="bothSides">
              <wp:wrapPolygon edited="0">
                <wp:start x="5341" y="461"/>
                <wp:lineTo x="5341" y="5381"/>
                <wp:lineTo x="593" y="6764"/>
                <wp:lineTo x="593" y="15527"/>
                <wp:lineTo x="5459" y="17680"/>
                <wp:lineTo x="6053" y="17680"/>
                <wp:lineTo x="6290" y="20140"/>
                <wp:lineTo x="6884" y="21369"/>
                <wp:lineTo x="7002" y="21369"/>
                <wp:lineTo x="9851" y="21369"/>
                <wp:lineTo x="9969" y="21369"/>
                <wp:lineTo x="10444" y="20140"/>
                <wp:lineTo x="10919" y="20140"/>
                <wp:lineTo x="11631" y="18448"/>
                <wp:lineTo x="11512" y="17680"/>
                <wp:lineTo x="13055" y="17680"/>
                <wp:lineTo x="20769" y="15681"/>
                <wp:lineTo x="21007" y="6764"/>
                <wp:lineTo x="10800" y="5381"/>
                <wp:lineTo x="10919" y="2921"/>
                <wp:lineTo x="9851" y="461"/>
                <wp:lineTo x="5341" y="461"/>
              </wp:wrapPolygon>
            </wp:wrapTight>
            <wp:docPr id="3" name="图片 2" descr="HY-08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-08示意图.wmf"/>
                    <pic:cNvPicPr/>
                  </pic:nvPicPr>
                  <pic:blipFill>
                    <a:blip r:embed="rId9"/>
                    <a:srcRect l="20036" t="7774" r="20578" b="247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23B" w:rsidRDefault="005D323B" w:rsidP="00F8753F">
      <w:pPr>
        <w:pStyle w:val="a4"/>
        <w:tabs>
          <w:tab w:val="left" w:pos="-362"/>
        </w:tabs>
        <w:spacing w:line="360" w:lineRule="auto"/>
        <w:ind w:rightChars="-230" w:right="-483" w:firstLineChars="0" w:firstLine="0"/>
      </w:pPr>
    </w:p>
    <w:sectPr w:rsidR="005D323B" w:rsidSect="005D323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23B" w:rsidRDefault="005D323B" w:rsidP="005D323B">
      <w:r>
        <w:separator/>
      </w:r>
    </w:p>
  </w:endnote>
  <w:endnote w:type="continuationSeparator" w:id="1">
    <w:p w:rsidR="005D323B" w:rsidRDefault="005D323B" w:rsidP="005D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23B" w:rsidRDefault="005D323B" w:rsidP="005D323B">
      <w:r>
        <w:separator/>
      </w:r>
    </w:p>
  </w:footnote>
  <w:footnote w:type="continuationSeparator" w:id="1">
    <w:p w:rsidR="005D323B" w:rsidRDefault="005D323B" w:rsidP="005D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3B" w:rsidRDefault="005D323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">
    <w:nsid w:val="07FB6688"/>
    <w:multiLevelType w:val="multilevel"/>
    <w:tmpl w:val="07FB6688"/>
    <w:lvl w:ilvl="0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Cambria" w:hAnsi="Cambria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F5766D"/>
    <w:rsid w:val="00122528"/>
    <w:rsid w:val="001A2B75"/>
    <w:rsid w:val="005D323B"/>
    <w:rsid w:val="00AF0332"/>
    <w:rsid w:val="00C6191D"/>
    <w:rsid w:val="00F8753F"/>
    <w:rsid w:val="01885D26"/>
    <w:rsid w:val="02F90A0A"/>
    <w:rsid w:val="059049EB"/>
    <w:rsid w:val="0D1063EA"/>
    <w:rsid w:val="11A94ABB"/>
    <w:rsid w:val="16231A87"/>
    <w:rsid w:val="192F0FFA"/>
    <w:rsid w:val="23FC372A"/>
    <w:rsid w:val="24BE79F3"/>
    <w:rsid w:val="26AD061D"/>
    <w:rsid w:val="26EB2B3D"/>
    <w:rsid w:val="2C92036B"/>
    <w:rsid w:val="2E130F82"/>
    <w:rsid w:val="36183CB5"/>
    <w:rsid w:val="3CBE1C50"/>
    <w:rsid w:val="403D02FF"/>
    <w:rsid w:val="455E3063"/>
    <w:rsid w:val="46F5766D"/>
    <w:rsid w:val="4968370A"/>
    <w:rsid w:val="4AE517C2"/>
    <w:rsid w:val="4CB84F0B"/>
    <w:rsid w:val="595262A4"/>
    <w:rsid w:val="5BFD671B"/>
    <w:rsid w:val="5CD13CD4"/>
    <w:rsid w:val="60193978"/>
    <w:rsid w:val="63D81731"/>
    <w:rsid w:val="67A841E2"/>
    <w:rsid w:val="6D535020"/>
    <w:rsid w:val="6D724EDA"/>
    <w:rsid w:val="6EE336E2"/>
    <w:rsid w:val="6F4B49D6"/>
    <w:rsid w:val="711B56DE"/>
    <w:rsid w:val="79FA21E2"/>
    <w:rsid w:val="7C0D6233"/>
    <w:rsid w:val="7EAB693B"/>
    <w:rsid w:val="7F1A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2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D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rsid w:val="005D323B"/>
    <w:pPr>
      <w:ind w:firstLineChars="200" w:firstLine="420"/>
    </w:pPr>
  </w:style>
  <w:style w:type="paragraph" w:styleId="a5">
    <w:name w:val="Balloon Text"/>
    <w:basedOn w:val="a"/>
    <w:link w:val="Char"/>
    <w:rsid w:val="00C6191D"/>
    <w:rPr>
      <w:sz w:val="18"/>
      <w:szCs w:val="18"/>
    </w:rPr>
  </w:style>
  <w:style w:type="character" w:customStyle="1" w:styleId="Char">
    <w:name w:val="批注框文本 Char"/>
    <w:basedOn w:val="a0"/>
    <w:link w:val="a5"/>
    <w:rsid w:val="00C6191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6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619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dworks201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28</TotalTime>
  <Pages>1</Pages>
  <Words>249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solidworks2016</dc:creator>
  <cp:lastModifiedBy>kevin_zhou</cp:lastModifiedBy>
  <cp:revision>8</cp:revision>
  <dcterms:created xsi:type="dcterms:W3CDTF">2020-11-23T07:37:00Z</dcterms:created>
  <dcterms:modified xsi:type="dcterms:W3CDTF">2020-12-19T06:02:00Z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